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0A2E" w14:textId="428D9221" w:rsidR="00B63228" w:rsidRPr="0082176A" w:rsidRDefault="00B63228" w:rsidP="00B63228">
      <w:pPr>
        <w:jc w:val="center"/>
        <w:rPr>
          <w:b/>
          <w:bCs/>
        </w:rPr>
      </w:pPr>
      <w:r w:rsidRPr="0082176A">
        <w:rPr>
          <w:b/>
          <w:bCs/>
        </w:rPr>
        <w:t>Summer 2025 Funding Meeting Agenda</w:t>
      </w:r>
    </w:p>
    <w:p w14:paraId="0282BBB8" w14:textId="21502441" w:rsidR="000F0827" w:rsidRPr="0082176A" w:rsidRDefault="00B63228" w:rsidP="00B63228">
      <w:pPr>
        <w:jc w:val="center"/>
      </w:pPr>
      <w:r w:rsidRPr="0082176A">
        <w:t>GSO Funding Committee</w:t>
      </w:r>
    </w:p>
    <w:p w14:paraId="491013AE" w14:textId="5A8F2430" w:rsidR="00B63228" w:rsidRPr="0082176A" w:rsidRDefault="00B63228" w:rsidP="00B63228">
      <w:pPr>
        <w:jc w:val="center"/>
      </w:pPr>
      <w:r w:rsidRPr="0082176A">
        <w:t>Teams Meeting</w:t>
      </w:r>
    </w:p>
    <w:p w14:paraId="12207421" w14:textId="0325BAD2" w:rsidR="00B63228" w:rsidRPr="0082176A" w:rsidRDefault="00B63228" w:rsidP="00B63228">
      <w:pPr>
        <w:jc w:val="center"/>
      </w:pPr>
      <w:r w:rsidRPr="0082176A">
        <w:t xml:space="preserve">July 14, </w:t>
      </w:r>
      <w:proofErr w:type="gramStart"/>
      <w:r w:rsidRPr="0082176A">
        <w:t>2025</w:t>
      </w:r>
      <w:proofErr w:type="gramEnd"/>
      <w:r w:rsidRPr="0082176A">
        <w:t xml:space="preserve"> 4:30 PM CST</w:t>
      </w:r>
    </w:p>
    <w:p w14:paraId="207D85E8" w14:textId="16E63AAE" w:rsidR="00B63228" w:rsidRPr="0082176A" w:rsidRDefault="00B63228" w:rsidP="00B63228">
      <w:r w:rsidRPr="0082176A">
        <w:t>Attendance:</w:t>
      </w:r>
    </w:p>
    <w:p w14:paraId="7B28B5D5" w14:textId="26A703F4" w:rsidR="00895F2B" w:rsidRDefault="00895F2B" w:rsidP="00B63228">
      <w:pPr>
        <w:pStyle w:val="ListParagraph"/>
        <w:numPr>
          <w:ilvl w:val="0"/>
          <w:numId w:val="2"/>
        </w:numPr>
      </w:pPr>
      <w:r>
        <w:t>Clement T Okolo, President</w:t>
      </w:r>
    </w:p>
    <w:p w14:paraId="7217368A" w14:textId="7E236866" w:rsidR="00B63228" w:rsidRDefault="00B63228" w:rsidP="00B63228">
      <w:pPr>
        <w:pStyle w:val="ListParagraph"/>
        <w:numPr>
          <w:ilvl w:val="0"/>
          <w:numId w:val="2"/>
        </w:numPr>
      </w:pPr>
      <w:r w:rsidRPr="0082176A">
        <w:t>Elizabeth Boyd</w:t>
      </w:r>
      <w:r w:rsidR="00895F2B">
        <w:t>, Treasurer (CHEE)</w:t>
      </w:r>
    </w:p>
    <w:p w14:paraId="1A8933ED" w14:textId="494DBF5A" w:rsidR="00895F2B" w:rsidRDefault="00895F2B" w:rsidP="00B63228">
      <w:pPr>
        <w:pStyle w:val="ListParagraph"/>
        <w:numPr>
          <w:ilvl w:val="0"/>
          <w:numId w:val="2"/>
        </w:numPr>
      </w:pPr>
      <w:r>
        <w:t>Traelyn Brasseaux, Secretary (CMIX)</w:t>
      </w:r>
    </w:p>
    <w:p w14:paraId="508799D2" w14:textId="0832E68B" w:rsidR="00895F2B" w:rsidRDefault="00895F2B" w:rsidP="00B63228">
      <w:pPr>
        <w:pStyle w:val="ListParagraph"/>
        <w:numPr>
          <w:ilvl w:val="0"/>
          <w:numId w:val="2"/>
        </w:numPr>
      </w:pPr>
      <w:r>
        <w:t>Nuzhat Tabassum (COMM)</w:t>
      </w:r>
    </w:p>
    <w:p w14:paraId="0F767464" w14:textId="15AFD9FF" w:rsidR="00895F2B" w:rsidRDefault="00895F2B" w:rsidP="00B63228">
      <w:pPr>
        <w:pStyle w:val="ListParagraph"/>
        <w:numPr>
          <w:ilvl w:val="0"/>
          <w:numId w:val="2"/>
        </w:numPr>
      </w:pPr>
      <w:r>
        <w:t xml:space="preserve">Precious E </w:t>
      </w:r>
      <w:proofErr w:type="spellStart"/>
      <w:r>
        <w:t>Batubo</w:t>
      </w:r>
      <w:proofErr w:type="spellEnd"/>
      <w:r w:rsidR="00793FA7">
        <w:t xml:space="preserve"> (GEOS)</w:t>
      </w:r>
    </w:p>
    <w:p w14:paraId="79F8D39D" w14:textId="5A985158" w:rsidR="00793FA7" w:rsidRDefault="00793FA7" w:rsidP="00B63228">
      <w:pPr>
        <w:pStyle w:val="ListParagraph"/>
        <w:numPr>
          <w:ilvl w:val="0"/>
          <w:numId w:val="2"/>
        </w:numPr>
      </w:pPr>
      <w:r>
        <w:t>Yazdan Mahmoudi (ENGL)</w:t>
      </w:r>
    </w:p>
    <w:p w14:paraId="01236A04" w14:textId="4CDE4A9E" w:rsidR="00793FA7" w:rsidRPr="0082176A" w:rsidRDefault="00793FA7" w:rsidP="00B63228">
      <w:pPr>
        <w:pStyle w:val="ListParagraph"/>
        <w:numPr>
          <w:ilvl w:val="0"/>
          <w:numId w:val="2"/>
        </w:numPr>
      </w:pPr>
      <w:r>
        <w:t>Mary F McMahon (CODI)</w:t>
      </w:r>
    </w:p>
    <w:p w14:paraId="2407865E" w14:textId="6B8B3598" w:rsidR="00B63228" w:rsidRPr="0082176A" w:rsidRDefault="00B63228" w:rsidP="00B63228">
      <w:r w:rsidRPr="0082176A">
        <w:t xml:space="preserve">Meeting Start Time: </w:t>
      </w:r>
      <w:r w:rsidR="00793FA7">
        <w:t>4:32 P.M.</w:t>
      </w:r>
    </w:p>
    <w:p w14:paraId="1C4FF547" w14:textId="2688FE9E" w:rsidR="00B63228" w:rsidRPr="0082176A" w:rsidRDefault="00B63228" w:rsidP="00B63228">
      <w:r w:rsidRPr="0082176A">
        <w:t xml:space="preserve">New Business: </w:t>
      </w:r>
    </w:p>
    <w:p w14:paraId="4827699A" w14:textId="1D20B447" w:rsidR="00B63228" w:rsidRDefault="00B63228" w:rsidP="00B63228">
      <w:pPr>
        <w:pStyle w:val="ListParagraph"/>
        <w:numPr>
          <w:ilvl w:val="0"/>
          <w:numId w:val="2"/>
        </w:numPr>
      </w:pPr>
      <w:r w:rsidRPr="0082176A">
        <w:t>Review of Budget Spreadsheet</w:t>
      </w:r>
    </w:p>
    <w:p w14:paraId="6F09A9A9" w14:textId="021DEE33" w:rsidR="00B52DA8" w:rsidRDefault="00B52DA8" w:rsidP="00B52DA8">
      <w:pPr>
        <w:pStyle w:val="ListParagraph"/>
        <w:numPr>
          <w:ilvl w:val="1"/>
          <w:numId w:val="2"/>
        </w:numPr>
      </w:pPr>
      <w:r>
        <w:t>Discussion of automatic rollover of ineligible applications to fall semester</w:t>
      </w:r>
    </w:p>
    <w:p w14:paraId="574CFE7F" w14:textId="7427B044" w:rsidR="00793FA7" w:rsidRDefault="00793FA7" w:rsidP="00793FA7">
      <w:pPr>
        <w:pStyle w:val="ListParagraph"/>
        <w:numPr>
          <w:ilvl w:val="2"/>
          <w:numId w:val="2"/>
        </w:numPr>
      </w:pPr>
      <w:r>
        <w:t xml:space="preserve">CODI Students </w:t>
      </w:r>
      <w:r w:rsidR="00E85B22">
        <w:t xml:space="preserve">that applied for </w:t>
      </w:r>
      <w:proofErr w:type="gramStart"/>
      <w:r w:rsidR="00E85B22">
        <w:t>Summer</w:t>
      </w:r>
      <w:proofErr w:type="gramEnd"/>
      <w:r w:rsidR="00E85B22">
        <w:t xml:space="preserve"> funding for a conference between semesters</w:t>
      </w:r>
      <w:r>
        <w:t xml:space="preserve"> </w:t>
      </w:r>
      <w:r w:rsidR="00E85B22">
        <w:t xml:space="preserve">were </w:t>
      </w:r>
      <w:r>
        <w:t>not being considered until Fall semester. However, under Procedures for Requests for Funds bylaw 9, section B, part iii., any applicants that apply for an event between semesters may apply within either semester. In this case, these applications for the conference in Malta will be considered eligible for funding for the summer semester.</w:t>
      </w:r>
    </w:p>
    <w:p w14:paraId="424EE462" w14:textId="49DB30E4" w:rsidR="003A2AC0" w:rsidRDefault="003A2AC0" w:rsidP="003A2AC0">
      <w:pPr>
        <w:pStyle w:val="ListParagraph"/>
        <w:numPr>
          <w:ilvl w:val="1"/>
          <w:numId w:val="2"/>
        </w:numPr>
      </w:pPr>
      <w:r>
        <w:t xml:space="preserve">Esau applied for funding during the summer but given that he graduated within the Spring and does not begin his new degree until Fall, he is ineligible for funding within the </w:t>
      </w:r>
      <w:proofErr w:type="gramStart"/>
      <w:r>
        <w:t>Summer</w:t>
      </w:r>
      <w:proofErr w:type="gramEnd"/>
      <w:r>
        <w:t xml:space="preserve"> semester.</w:t>
      </w:r>
    </w:p>
    <w:p w14:paraId="7614AE5A" w14:textId="77777777" w:rsidR="003A2AC0" w:rsidRDefault="003A2AC0" w:rsidP="003A2AC0">
      <w:pPr>
        <w:pStyle w:val="ListParagraph"/>
        <w:ind w:left="1440"/>
      </w:pPr>
    </w:p>
    <w:p w14:paraId="2B6D6F1A" w14:textId="4DB13656" w:rsidR="00615B91" w:rsidRPr="0082176A" w:rsidRDefault="00615B91" w:rsidP="00615B91">
      <w:pPr>
        <w:pStyle w:val="ListParagraph"/>
        <w:numPr>
          <w:ilvl w:val="0"/>
          <w:numId w:val="2"/>
        </w:numPr>
      </w:pPr>
      <w:r w:rsidRPr="0082176A">
        <w:t>Review Funding Committee Responsibilities and Expectations</w:t>
      </w:r>
    </w:p>
    <w:p w14:paraId="180D76C2" w14:textId="43EF9E64" w:rsidR="003A2AC0" w:rsidRDefault="00615B91" w:rsidP="003A2AC0">
      <w:pPr>
        <w:pStyle w:val="ListParagraph"/>
        <w:numPr>
          <w:ilvl w:val="1"/>
          <w:numId w:val="2"/>
        </w:numPr>
      </w:pPr>
      <w:r w:rsidRPr="0082176A">
        <w:t xml:space="preserve">The Funding Committee will work </w:t>
      </w:r>
      <w:proofErr w:type="gramStart"/>
      <w:r w:rsidRPr="0082176A">
        <w:t>for</w:t>
      </w:r>
      <w:proofErr w:type="gramEnd"/>
      <w:r w:rsidRPr="0082176A">
        <w:t xml:space="preserve"> new funding opportunities, new funding areas for </w:t>
      </w:r>
      <w:proofErr w:type="gramStart"/>
      <w:r w:rsidRPr="0082176A">
        <w:t>the graduate</w:t>
      </w:r>
      <w:proofErr w:type="gramEnd"/>
      <w:r w:rsidRPr="0082176A">
        <w:t xml:space="preserve"> students, and other opportunities to increase the revenue of GSO. – Bylaws</w:t>
      </w:r>
    </w:p>
    <w:p w14:paraId="600178AD" w14:textId="344C5FEF" w:rsidR="003A2AC0" w:rsidRDefault="003A2AC0" w:rsidP="003A2AC0">
      <w:pPr>
        <w:pStyle w:val="ListParagraph"/>
        <w:numPr>
          <w:ilvl w:val="2"/>
          <w:numId w:val="2"/>
        </w:numPr>
      </w:pPr>
      <w:r>
        <w:t>Will be continuing forward with the idea of funding committees to allow for delegation of tasks and idea generation within the committee</w:t>
      </w:r>
    </w:p>
    <w:p w14:paraId="08F5BB40" w14:textId="77777777" w:rsidR="003A2AC0" w:rsidRPr="0082176A" w:rsidRDefault="003A2AC0" w:rsidP="003A2AC0">
      <w:pPr>
        <w:pStyle w:val="ListParagraph"/>
        <w:ind w:left="2160"/>
      </w:pPr>
    </w:p>
    <w:p w14:paraId="367578A6" w14:textId="3F4734B3" w:rsidR="00615B91" w:rsidRPr="0082176A" w:rsidRDefault="00615B91" w:rsidP="00615B91">
      <w:pPr>
        <w:pStyle w:val="ListParagraph"/>
        <w:numPr>
          <w:ilvl w:val="0"/>
          <w:numId w:val="2"/>
        </w:numPr>
      </w:pPr>
      <w:proofErr w:type="gramStart"/>
      <w:r w:rsidRPr="0082176A">
        <w:t>Review</w:t>
      </w:r>
      <w:proofErr w:type="gramEnd"/>
      <w:r w:rsidRPr="0082176A">
        <w:t xml:space="preserve"> Roles and Responsibilities of Departmental Representatives</w:t>
      </w:r>
    </w:p>
    <w:p w14:paraId="69D5AD07" w14:textId="176F4378" w:rsidR="00615B91" w:rsidRPr="0082176A" w:rsidRDefault="00615B91" w:rsidP="00615B91">
      <w:pPr>
        <w:pStyle w:val="ListParagraph"/>
        <w:numPr>
          <w:ilvl w:val="1"/>
          <w:numId w:val="2"/>
        </w:numPr>
      </w:pPr>
      <w:r w:rsidRPr="0082176A">
        <w:t xml:space="preserve">Representatives are responsible for ensuring that applications from their departments are </w:t>
      </w:r>
      <w:proofErr w:type="gramStart"/>
      <w:r w:rsidRPr="0082176A">
        <w:t>complete</w:t>
      </w:r>
      <w:proofErr w:type="gramEnd"/>
      <w:r w:rsidRPr="0082176A">
        <w:t xml:space="preserve"> prior to submission. – Bylaws</w:t>
      </w:r>
    </w:p>
    <w:p w14:paraId="3B7FE21A" w14:textId="72943997" w:rsidR="0082176A" w:rsidRPr="0082176A" w:rsidRDefault="0082176A" w:rsidP="0082176A">
      <w:pPr>
        <w:pStyle w:val="ListParagraph"/>
        <w:numPr>
          <w:ilvl w:val="2"/>
          <w:numId w:val="2"/>
        </w:numPr>
      </w:pPr>
      <w:r w:rsidRPr="0082176A">
        <w:t xml:space="preserve">Reps should be reviewing applications for both completion and eligibility. I should not get a representative support letter for an incomplete or ineligible application. This includes applications submitted in the wrong semester. </w:t>
      </w:r>
    </w:p>
    <w:p w14:paraId="129D6774" w14:textId="0035D28E" w:rsidR="00615B91" w:rsidRDefault="00615B91" w:rsidP="00615B91">
      <w:pPr>
        <w:pStyle w:val="ListParagraph"/>
        <w:numPr>
          <w:ilvl w:val="1"/>
          <w:numId w:val="2"/>
        </w:numPr>
      </w:pPr>
      <w:r w:rsidRPr="0082176A">
        <w:t xml:space="preserve">Representatives should be familiar with application procedures </w:t>
      </w:r>
      <w:proofErr w:type="gramStart"/>
      <w:r w:rsidRPr="0082176A">
        <w:t>in order to</w:t>
      </w:r>
      <w:proofErr w:type="gramEnd"/>
      <w:r w:rsidRPr="0082176A">
        <w:t xml:space="preserve"> assist students in the application process and to ensure that submitted applications meet </w:t>
      </w:r>
      <w:proofErr w:type="gramStart"/>
      <w:r w:rsidRPr="0082176A">
        <w:t>all of</w:t>
      </w:r>
      <w:proofErr w:type="gramEnd"/>
      <w:r w:rsidRPr="0082176A">
        <w:t xml:space="preserve"> the listed requirements. </w:t>
      </w:r>
      <w:r w:rsidR="005607D9">
        <w:t>–</w:t>
      </w:r>
      <w:r w:rsidRPr="0082176A">
        <w:t xml:space="preserve"> Bylaws</w:t>
      </w:r>
    </w:p>
    <w:p w14:paraId="1D9CF922" w14:textId="79370246" w:rsidR="005607D9" w:rsidRDefault="005607D9" w:rsidP="005607D9">
      <w:pPr>
        <w:pStyle w:val="ListParagraph"/>
        <w:numPr>
          <w:ilvl w:val="2"/>
          <w:numId w:val="2"/>
        </w:numPr>
      </w:pPr>
      <w:r>
        <w:t>Representatives are the “first line of defense” so that applicants are as informed as possible before the funding committee steps in</w:t>
      </w:r>
    </w:p>
    <w:p w14:paraId="3730A4CD" w14:textId="77777777" w:rsidR="005607D9" w:rsidRPr="0082176A" w:rsidRDefault="005607D9" w:rsidP="005607D9">
      <w:pPr>
        <w:pStyle w:val="ListParagraph"/>
        <w:ind w:left="2160"/>
      </w:pPr>
    </w:p>
    <w:p w14:paraId="6BC23403" w14:textId="1D66C314" w:rsidR="00B63228" w:rsidRPr="0082176A" w:rsidRDefault="00B63228" w:rsidP="00B63228">
      <w:pPr>
        <w:pStyle w:val="ListParagraph"/>
        <w:numPr>
          <w:ilvl w:val="0"/>
          <w:numId w:val="2"/>
        </w:numPr>
      </w:pPr>
      <w:r w:rsidRPr="0082176A">
        <w:t>Discussion of Proposed By-Law Changes</w:t>
      </w:r>
    </w:p>
    <w:p w14:paraId="3933E9C5" w14:textId="45F4A58F" w:rsidR="00717ED1" w:rsidRPr="00717ED1" w:rsidRDefault="00717ED1" w:rsidP="00717ED1">
      <w:pPr>
        <w:pStyle w:val="ListParagraph"/>
        <w:numPr>
          <w:ilvl w:val="1"/>
          <w:numId w:val="2"/>
        </w:numPr>
      </w:pPr>
      <w:r w:rsidRPr="0082176A">
        <w:t xml:space="preserve">Current - </w:t>
      </w:r>
      <w:r w:rsidRPr="00717ED1">
        <w:t>Section IV, Sub-Section 2A: Funding Outstanding Applications Using Supplemental Fund from the GSO Account:  </w:t>
      </w:r>
    </w:p>
    <w:p w14:paraId="179BF379" w14:textId="77777777" w:rsidR="00717ED1" w:rsidRPr="0082176A" w:rsidRDefault="00717ED1" w:rsidP="00717ED1">
      <w:pPr>
        <w:ind w:left="1080"/>
      </w:pPr>
      <w:r w:rsidRPr="0082176A">
        <w:t>In the event the allocation for a given funding category is exhausted and money is available in the GSO account, the General Council may vote to withdraw no more than 50% of the semester’s encumbrance total from the GSO account to fund as many outstanding applications as the supplemental funding will allow. This vote can only take place once per semester and must occur during the second General Meeting. Subsequently, the withdrawal approved by the General Council can only take place once a semester, after the second General Meeting. </w:t>
      </w:r>
    </w:p>
    <w:p w14:paraId="54D838AE" w14:textId="77777777" w:rsidR="00717ED1" w:rsidRPr="00717ED1" w:rsidRDefault="00717ED1" w:rsidP="0035462F">
      <w:pPr>
        <w:pStyle w:val="ListParagraph"/>
        <w:numPr>
          <w:ilvl w:val="1"/>
          <w:numId w:val="2"/>
        </w:numPr>
      </w:pPr>
      <w:r w:rsidRPr="00717ED1">
        <w:t>Proposed addition to end of by-law:  </w:t>
      </w:r>
    </w:p>
    <w:p w14:paraId="5F314EF4" w14:textId="093214DA" w:rsidR="005607D9" w:rsidRDefault="00717ED1" w:rsidP="005607D9">
      <w:pPr>
        <w:ind w:left="1080"/>
      </w:pPr>
      <w:r w:rsidRPr="0082176A">
        <w:t>In the event of withdrawal of supplemental funding from the GSO account, any unused funds remaining at the end of the semester must be returned to the GSO account and may not be reallocated to fund additional outstanding applications. </w:t>
      </w:r>
    </w:p>
    <w:p w14:paraId="4B1EE2A7" w14:textId="77777777" w:rsidR="007C31F2" w:rsidRDefault="007C31F2" w:rsidP="005607D9">
      <w:pPr>
        <w:ind w:left="1080"/>
      </w:pPr>
    </w:p>
    <w:p w14:paraId="7DCBD86E" w14:textId="77777777" w:rsidR="007C31F2" w:rsidRDefault="007C31F2" w:rsidP="005607D9">
      <w:pPr>
        <w:ind w:left="1080"/>
      </w:pPr>
    </w:p>
    <w:p w14:paraId="3E825A5A" w14:textId="77777777" w:rsidR="007C31F2" w:rsidRDefault="007C31F2" w:rsidP="005607D9">
      <w:pPr>
        <w:ind w:left="1080"/>
      </w:pPr>
    </w:p>
    <w:p w14:paraId="548BD291" w14:textId="77777777" w:rsidR="007C31F2" w:rsidRPr="0082176A" w:rsidRDefault="007C31F2" w:rsidP="005607D9">
      <w:pPr>
        <w:ind w:left="1080"/>
      </w:pPr>
    </w:p>
    <w:p w14:paraId="52EADAD2" w14:textId="0A64FF24" w:rsidR="005607D9" w:rsidRPr="005607D9" w:rsidRDefault="0035462F" w:rsidP="005607D9">
      <w:pPr>
        <w:pStyle w:val="ListParagraph"/>
        <w:numPr>
          <w:ilvl w:val="0"/>
          <w:numId w:val="2"/>
        </w:numPr>
        <w:rPr>
          <w:b/>
          <w:bCs/>
        </w:rPr>
      </w:pPr>
      <w:r w:rsidRPr="005607D9">
        <w:rPr>
          <w:b/>
          <w:bCs/>
        </w:rPr>
        <w:lastRenderedPageBreak/>
        <w:t>This proposal has been approved by the funding committee</w:t>
      </w:r>
      <w:r>
        <w:rPr>
          <w:b/>
          <w:bCs/>
        </w:rPr>
        <w:t xml:space="preserve"> for discussion at the general meeting</w:t>
      </w:r>
      <w:r w:rsidRPr="005607D9">
        <w:rPr>
          <w:b/>
          <w:bCs/>
        </w:rPr>
        <w:t>.</w:t>
      </w:r>
      <w:r w:rsidR="005607D9" w:rsidRPr="005607D9">
        <w:rPr>
          <w:b/>
          <w:bCs/>
        </w:rPr>
        <w:br/>
      </w:r>
    </w:p>
    <w:p w14:paraId="65BE76EA" w14:textId="61569DA6" w:rsidR="00224DEB" w:rsidRPr="00717ED1" w:rsidRDefault="00224DEB" w:rsidP="00224DEB">
      <w:pPr>
        <w:pStyle w:val="ListParagraph"/>
        <w:numPr>
          <w:ilvl w:val="1"/>
          <w:numId w:val="2"/>
        </w:numPr>
      </w:pPr>
      <w:r w:rsidRPr="0082176A">
        <w:t xml:space="preserve">Current - </w:t>
      </w:r>
      <w:r w:rsidRPr="00717ED1">
        <w:t>Section IV, Sub-Section 2</w:t>
      </w:r>
      <w:r w:rsidRPr="0082176A">
        <w:t>B</w:t>
      </w:r>
      <w:r w:rsidRPr="00717ED1">
        <w:t>: Funding Outstanding Applications Using Supplemental Fund from the GSO Account:  </w:t>
      </w:r>
    </w:p>
    <w:p w14:paraId="0392E477" w14:textId="5BF95E5D" w:rsidR="00224DEB" w:rsidRPr="0082176A" w:rsidRDefault="00224DEB" w:rsidP="00224DEB">
      <w:pPr>
        <w:ind w:left="1080"/>
      </w:pPr>
      <w:r w:rsidRPr="0082176A">
        <w:t>The supplemental fund will be divided into the allocation percentages as described in section VI. If at the third General Meeting, there are categories that have not exhausted the funds from the original encumbrance, the supplemental funding allocated to those categories must be used to fund outstanding applications of other categories that have exhausted both the original encumbrance allocation and supplemental allocation. Once the supplemental funding is exhausted for the semester, GSO will not be able to fund any additional outstanding applications and applicants will be notified accordingly.</w:t>
      </w:r>
    </w:p>
    <w:p w14:paraId="7CF1E380" w14:textId="77777777" w:rsidR="00224DEB" w:rsidRPr="0082176A" w:rsidRDefault="00224DEB" w:rsidP="0035462F">
      <w:pPr>
        <w:pStyle w:val="ListParagraph"/>
        <w:numPr>
          <w:ilvl w:val="1"/>
          <w:numId w:val="2"/>
        </w:numPr>
      </w:pPr>
      <w:r w:rsidRPr="0082176A">
        <w:t xml:space="preserve">Proposed Change: </w:t>
      </w:r>
    </w:p>
    <w:p w14:paraId="78DFD225" w14:textId="77777777" w:rsidR="00224DEB" w:rsidRPr="0082176A" w:rsidRDefault="00224DEB" w:rsidP="00224DEB">
      <w:pPr>
        <w:pStyle w:val="ListParagraph"/>
        <w:spacing w:before="360" w:after="360"/>
        <w:ind w:left="1080"/>
      </w:pPr>
    </w:p>
    <w:p w14:paraId="131F2321" w14:textId="36D190B8" w:rsidR="00224DEB" w:rsidRDefault="00224DEB" w:rsidP="00224DEB">
      <w:pPr>
        <w:pStyle w:val="ListParagraph"/>
        <w:spacing w:before="360" w:after="360"/>
        <w:ind w:left="1080"/>
      </w:pPr>
      <w:r w:rsidRPr="0082176A">
        <w:t xml:space="preserve">The supplemental fund will be divided into the allocation percentages as described in section VI. If at the third General Meeting, there are categories that have not exhausted the funds from the original encumbrance, the supplemental funding allocated to those categories must be </w:t>
      </w:r>
      <w:r w:rsidRPr="0082176A">
        <w:rPr>
          <w:b/>
          <w:bCs/>
          <w:u w:val="single"/>
        </w:rPr>
        <w:t xml:space="preserve">returned to the GSO account. </w:t>
      </w:r>
      <w:r w:rsidRPr="0082176A">
        <w:t>Once the supplemental funding is exhausted for the semester, GSO will not be able to fund any additional outstanding applications and applicants will be notified accordingly.</w:t>
      </w:r>
    </w:p>
    <w:p w14:paraId="62B4C28F" w14:textId="77777777" w:rsidR="005607D9" w:rsidRDefault="005607D9" w:rsidP="00224DEB">
      <w:pPr>
        <w:pStyle w:val="ListParagraph"/>
        <w:spacing w:before="360" w:after="360"/>
        <w:ind w:left="1080"/>
      </w:pPr>
    </w:p>
    <w:p w14:paraId="070498C7" w14:textId="50C9F0E9" w:rsidR="00224DEB" w:rsidRPr="005607D9" w:rsidRDefault="0035462F" w:rsidP="005607D9">
      <w:pPr>
        <w:pStyle w:val="ListParagraph"/>
        <w:numPr>
          <w:ilvl w:val="0"/>
          <w:numId w:val="2"/>
        </w:numPr>
        <w:rPr>
          <w:b/>
          <w:bCs/>
        </w:rPr>
      </w:pPr>
      <w:r w:rsidRPr="005607D9">
        <w:rPr>
          <w:b/>
          <w:bCs/>
        </w:rPr>
        <w:t>This proposal has been approved by the funding committee</w:t>
      </w:r>
      <w:r>
        <w:rPr>
          <w:b/>
          <w:bCs/>
        </w:rPr>
        <w:t xml:space="preserve"> for discussion at the general meeting</w:t>
      </w:r>
      <w:r w:rsidRPr="005607D9">
        <w:rPr>
          <w:b/>
          <w:bCs/>
        </w:rPr>
        <w:t>.</w:t>
      </w:r>
      <w:r w:rsidR="005607D9" w:rsidRPr="005607D9">
        <w:rPr>
          <w:b/>
          <w:bCs/>
        </w:rPr>
        <w:br/>
      </w:r>
    </w:p>
    <w:p w14:paraId="40E6EBD6" w14:textId="77777777" w:rsidR="0035462F" w:rsidRDefault="00224DEB" w:rsidP="0035462F">
      <w:pPr>
        <w:pStyle w:val="ListParagraph"/>
        <w:numPr>
          <w:ilvl w:val="1"/>
          <w:numId w:val="2"/>
        </w:numPr>
        <w:spacing w:before="240"/>
      </w:pPr>
      <w:r w:rsidRPr="0082176A">
        <w:t xml:space="preserve">Current - </w:t>
      </w:r>
      <w:r w:rsidRPr="00717ED1">
        <w:t>Section IV, Sub-Section 2</w:t>
      </w:r>
      <w:r w:rsidRPr="0082176A">
        <w:t>C</w:t>
      </w:r>
      <w:r w:rsidRPr="00717ED1">
        <w:t>: Funding Outstanding Applications Using Supplemental Fund from the GSO Account:  </w:t>
      </w:r>
    </w:p>
    <w:p w14:paraId="6D434F5B" w14:textId="77777777" w:rsidR="0035462F" w:rsidRDefault="0035462F" w:rsidP="0035462F">
      <w:pPr>
        <w:pStyle w:val="ListParagraph"/>
        <w:spacing w:before="240"/>
        <w:ind w:left="1440"/>
      </w:pPr>
    </w:p>
    <w:p w14:paraId="19ADFC27" w14:textId="75F258BD" w:rsidR="00615B91" w:rsidRDefault="00224DEB" w:rsidP="0035462F">
      <w:pPr>
        <w:pStyle w:val="ListParagraph"/>
        <w:spacing w:before="240"/>
        <w:ind w:left="1440"/>
      </w:pPr>
      <w:r w:rsidRPr="0082176A">
        <w:t>By the Third General Meeting, all unused supplemental funds (from the supplemental budget) from other categories will be rerouted to fund categories where there is a need based on a first come, first served basis.</w:t>
      </w:r>
    </w:p>
    <w:p w14:paraId="3742D5CD" w14:textId="77777777" w:rsidR="007C31F2" w:rsidRPr="0082176A" w:rsidRDefault="007C31F2" w:rsidP="0035462F">
      <w:pPr>
        <w:pStyle w:val="ListParagraph"/>
        <w:spacing w:before="240"/>
        <w:ind w:left="1440"/>
      </w:pPr>
    </w:p>
    <w:p w14:paraId="4AE506D9" w14:textId="31D5FECD" w:rsidR="00615B91" w:rsidRPr="0082176A" w:rsidRDefault="00615B91" w:rsidP="0035462F">
      <w:pPr>
        <w:pStyle w:val="ListParagraph"/>
        <w:numPr>
          <w:ilvl w:val="1"/>
          <w:numId w:val="2"/>
        </w:numPr>
        <w:spacing w:before="240"/>
      </w:pPr>
      <w:r w:rsidRPr="0082176A">
        <w:t xml:space="preserve">Proposed Change: </w:t>
      </w:r>
    </w:p>
    <w:p w14:paraId="73944E90" w14:textId="0B68A047" w:rsidR="005607D9" w:rsidRDefault="00615B91" w:rsidP="0035462F">
      <w:pPr>
        <w:pStyle w:val="ListParagraph"/>
        <w:spacing w:before="240"/>
        <w:ind w:left="1440"/>
      </w:pPr>
      <w:r w:rsidRPr="0082176A">
        <w:t>Remove subsection C entirely as this has been covered in subsections A and B.</w:t>
      </w:r>
      <w:r w:rsidR="005607D9">
        <w:br/>
      </w:r>
    </w:p>
    <w:p w14:paraId="14E0BF52" w14:textId="3F1E673A" w:rsidR="005607D9" w:rsidRPr="005607D9" w:rsidRDefault="0035462F" w:rsidP="005607D9">
      <w:pPr>
        <w:pStyle w:val="ListParagraph"/>
        <w:numPr>
          <w:ilvl w:val="0"/>
          <w:numId w:val="2"/>
        </w:numPr>
        <w:rPr>
          <w:b/>
          <w:bCs/>
        </w:rPr>
      </w:pPr>
      <w:r w:rsidRPr="005607D9">
        <w:rPr>
          <w:b/>
          <w:bCs/>
        </w:rPr>
        <w:lastRenderedPageBreak/>
        <w:t>This proposal has been approved by the funding committee</w:t>
      </w:r>
      <w:r>
        <w:rPr>
          <w:b/>
          <w:bCs/>
        </w:rPr>
        <w:t xml:space="preserve"> for discussion at the general meeting</w:t>
      </w:r>
      <w:r w:rsidRPr="005607D9">
        <w:rPr>
          <w:b/>
          <w:bCs/>
        </w:rPr>
        <w:t>.</w:t>
      </w:r>
      <w:r w:rsidR="005607D9" w:rsidRPr="005607D9">
        <w:rPr>
          <w:b/>
          <w:bCs/>
        </w:rPr>
        <w:br/>
      </w:r>
    </w:p>
    <w:p w14:paraId="4803C3CE" w14:textId="52BD8004" w:rsidR="00717ED1" w:rsidRPr="0082176A" w:rsidRDefault="00717ED1" w:rsidP="00224DEB">
      <w:pPr>
        <w:pStyle w:val="ListParagraph"/>
        <w:numPr>
          <w:ilvl w:val="1"/>
          <w:numId w:val="2"/>
        </w:numPr>
        <w:spacing w:before="240"/>
      </w:pPr>
      <w:r w:rsidRPr="0082176A">
        <w:t xml:space="preserve">Current - </w:t>
      </w:r>
      <w:r w:rsidR="00224DEB" w:rsidRPr="00717ED1">
        <w:t xml:space="preserve">Section IV, Sub-Section </w:t>
      </w:r>
      <w:r w:rsidR="00224DEB" w:rsidRPr="0082176A">
        <w:t>1D-A</w:t>
      </w:r>
      <w:r w:rsidR="00224DEB" w:rsidRPr="00717ED1">
        <w:t>: Funding Outstanding Applications Using Supplemental Fund from the GSO Account:  </w:t>
      </w:r>
    </w:p>
    <w:p w14:paraId="79293B9F" w14:textId="3DE141D7" w:rsidR="007C31F2" w:rsidRPr="0082176A" w:rsidRDefault="00224DEB" w:rsidP="007C31F2">
      <w:pPr>
        <w:spacing w:before="240"/>
        <w:ind w:left="1440"/>
      </w:pPr>
      <w:r w:rsidRPr="0082176A">
        <w:t>Each semester the remaining funds from the programming budget must roll over into the budget for Travel with/without Academic Duties.</w:t>
      </w:r>
    </w:p>
    <w:p w14:paraId="1C00CF63" w14:textId="77777777" w:rsidR="007C31F2" w:rsidRDefault="00224DEB" w:rsidP="0035462F">
      <w:pPr>
        <w:pStyle w:val="ListParagraph"/>
        <w:numPr>
          <w:ilvl w:val="1"/>
          <w:numId w:val="2"/>
        </w:numPr>
      </w:pPr>
      <w:r w:rsidRPr="0082176A">
        <w:t xml:space="preserve">Proposed Change: </w:t>
      </w:r>
    </w:p>
    <w:p w14:paraId="5655EB36" w14:textId="0D4B4773" w:rsidR="00224DEB" w:rsidRDefault="0035462F" w:rsidP="007C31F2">
      <w:pPr>
        <w:pStyle w:val="ListParagraph"/>
        <w:ind w:left="1440"/>
      </w:pPr>
      <w:r>
        <w:br/>
        <w:t>Each semester the remaining funds allocated to the programming budget from the original encumbrance must roll over into the budget for Travel with/without Academic Duties.</w:t>
      </w:r>
    </w:p>
    <w:p w14:paraId="3CC1EFD1" w14:textId="77777777" w:rsidR="005607D9" w:rsidRDefault="005607D9" w:rsidP="005607D9"/>
    <w:p w14:paraId="594AC915" w14:textId="45E36E3B" w:rsidR="005607D9" w:rsidRPr="007C31F2" w:rsidRDefault="0035462F" w:rsidP="005607D9">
      <w:pPr>
        <w:pStyle w:val="ListParagraph"/>
        <w:numPr>
          <w:ilvl w:val="0"/>
          <w:numId w:val="2"/>
        </w:numPr>
        <w:rPr>
          <w:b/>
          <w:bCs/>
        </w:rPr>
      </w:pPr>
      <w:r w:rsidRPr="005607D9">
        <w:rPr>
          <w:b/>
          <w:bCs/>
        </w:rPr>
        <w:t>This proposal has been approved by the funding committee</w:t>
      </w:r>
      <w:r>
        <w:rPr>
          <w:b/>
          <w:bCs/>
        </w:rPr>
        <w:t xml:space="preserve"> for discussion at the general meeting</w:t>
      </w:r>
      <w:r w:rsidRPr="005607D9">
        <w:rPr>
          <w:b/>
          <w:bCs/>
        </w:rPr>
        <w:t>.</w:t>
      </w:r>
      <w:r w:rsidR="005607D9" w:rsidRPr="0035462F">
        <w:rPr>
          <w:b/>
          <w:bCs/>
        </w:rPr>
        <w:br/>
      </w:r>
    </w:p>
    <w:p w14:paraId="3A12ABF8" w14:textId="15C1DF5B" w:rsidR="00B63228" w:rsidRPr="0082176A" w:rsidRDefault="00B63228" w:rsidP="00B63228">
      <w:r w:rsidRPr="0082176A">
        <w:t xml:space="preserve">Old Business: </w:t>
      </w:r>
    </w:p>
    <w:p w14:paraId="77038F66" w14:textId="0ED2F03B" w:rsidR="00B63228" w:rsidRPr="0082176A" w:rsidRDefault="00B63228" w:rsidP="00B63228">
      <w:pPr>
        <w:pStyle w:val="ListParagraph"/>
        <w:numPr>
          <w:ilvl w:val="0"/>
          <w:numId w:val="3"/>
        </w:numPr>
      </w:pPr>
      <w:r w:rsidRPr="0082176A">
        <w:t>Tier List Changes</w:t>
      </w:r>
    </w:p>
    <w:p w14:paraId="142AA45C" w14:textId="0208F2C8" w:rsidR="00B63228" w:rsidRDefault="00B63228" w:rsidP="00B63228">
      <w:pPr>
        <w:pStyle w:val="ListParagraph"/>
        <w:numPr>
          <w:ilvl w:val="1"/>
          <w:numId w:val="3"/>
        </w:numPr>
      </w:pPr>
      <w:r w:rsidRPr="0082176A">
        <w:t xml:space="preserve">Should this be a priority? </w:t>
      </w:r>
    </w:p>
    <w:p w14:paraId="10881B38" w14:textId="072AD28E" w:rsidR="00195F44" w:rsidRPr="0082176A" w:rsidRDefault="00195F44" w:rsidP="00195F44">
      <w:pPr>
        <w:pStyle w:val="ListParagraph"/>
        <w:numPr>
          <w:ilvl w:val="2"/>
          <w:numId w:val="3"/>
        </w:numPr>
      </w:pPr>
      <w:r>
        <w:t>If the funding committee can propose a new tier-list system before the 2</w:t>
      </w:r>
      <w:r w:rsidRPr="00195F44">
        <w:rPr>
          <w:vertAlign w:val="superscript"/>
        </w:rPr>
        <w:t>nd</w:t>
      </w:r>
      <w:r>
        <w:t xml:space="preserve"> general meeting, proceed with tier-list changes. If not, then we should focus on other things.</w:t>
      </w:r>
    </w:p>
    <w:p w14:paraId="4A7A8A65" w14:textId="167CAD8B" w:rsidR="00B63228" w:rsidRDefault="00B63228" w:rsidP="00B63228">
      <w:r w:rsidRPr="0082176A">
        <w:t>Other Funding Concerns/Questions:</w:t>
      </w:r>
    </w:p>
    <w:p w14:paraId="52F3C42D" w14:textId="2D774649" w:rsidR="00210F85" w:rsidRPr="0082176A" w:rsidRDefault="00210F85" w:rsidP="00B63228"/>
    <w:p w14:paraId="3623EC59" w14:textId="1A1AB3D2" w:rsidR="00B63228" w:rsidRPr="0082176A" w:rsidRDefault="00B63228" w:rsidP="00B63228">
      <w:r w:rsidRPr="0082176A">
        <w:t xml:space="preserve">Announcements: </w:t>
      </w:r>
    </w:p>
    <w:p w14:paraId="7F846053" w14:textId="7E187CF9" w:rsidR="0082176A" w:rsidRPr="00210F85" w:rsidRDefault="0082176A" w:rsidP="006C3BAE">
      <w:pPr>
        <w:pStyle w:val="ListParagraph"/>
        <w:numPr>
          <w:ilvl w:val="0"/>
          <w:numId w:val="2"/>
        </w:numPr>
      </w:pPr>
      <w:r w:rsidRPr="0082176A">
        <w:rPr>
          <w:color w:val="EE0000"/>
        </w:rPr>
        <w:t xml:space="preserve">Starting in the fall semester, documents that are not named using the naming conventions indicated on the funding application website and saved in pdf format will not be considered submitted. </w:t>
      </w:r>
    </w:p>
    <w:p w14:paraId="75A1B801" w14:textId="57B7A983" w:rsidR="00210F85" w:rsidRPr="007C31F2" w:rsidRDefault="00210F85" w:rsidP="00210F85">
      <w:pPr>
        <w:pStyle w:val="ListParagraph"/>
        <w:numPr>
          <w:ilvl w:val="1"/>
          <w:numId w:val="2"/>
        </w:numPr>
        <w:rPr>
          <w:color w:val="000000" w:themeColor="text1"/>
        </w:rPr>
      </w:pPr>
      <w:r w:rsidRPr="007C31F2">
        <w:rPr>
          <w:color w:val="000000" w:themeColor="text1"/>
        </w:rPr>
        <w:t>The Funding Committee has moved to include this wording into the GSO Bylaws.</w:t>
      </w:r>
    </w:p>
    <w:p w14:paraId="4BBAEF1B" w14:textId="1D284688" w:rsidR="00B63228" w:rsidRPr="0082176A" w:rsidRDefault="00B63228" w:rsidP="00B63228">
      <w:r w:rsidRPr="0082176A">
        <w:t xml:space="preserve">Adjournment: </w:t>
      </w:r>
    </w:p>
    <w:p w14:paraId="0DD3C855" w14:textId="226120D2" w:rsidR="00B63228" w:rsidRDefault="00B63228" w:rsidP="007C31F2">
      <w:pPr>
        <w:pStyle w:val="ListParagraph"/>
        <w:numPr>
          <w:ilvl w:val="0"/>
          <w:numId w:val="3"/>
        </w:numPr>
      </w:pPr>
      <w:r w:rsidRPr="0082176A">
        <w:t xml:space="preserve">Meeting End Time: </w:t>
      </w:r>
      <w:r w:rsidR="00195F44">
        <w:t>5:</w:t>
      </w:r>
      <w:r w:rsidR="007C31F2">
        <w:t>41</w:t>
      </w:r>
      <w:r w:rsidR="00195F44">
        <w:t xml:space="preserve"> P.M.</w:t>
      </w:r>
    </w:p>
    <w:sectPr w:rsidR="00B6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D66"/>
    <w:multiLevelType w:val="multilevel"/>
    <w:tmpl w:val="9EB4F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A1394"/>
    <w:multiLevelType w:val="hybridMultilevel"/>
    <w:tmpl w:val="B9662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B3D"/>
    <w:multiLevelType w:val="hybridMultilevel"/>
    <w:tmpl w:val="25FEC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20373"/>
    <w:multiLevelType w:val="multilevel"/>
    <w:tmpl w:val="0FD476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0D742BA"/>
    <w:multiLevelType w:val="multilevel"/>
    <w:tmpl w:val="4022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F71F1"/>
    <w:multiLevelType w:val="hybridMultilevel"/>
    <w:tmpl w:val="DC5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86477"/>
    <w:multiLevelType w:val="multilevel"/>
    <w:tmpl w:val="DE40F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05779401">
    <w:abstractNumId w:val="5"/>
  </w:num>
  <w:num w:numId="2" w16cid:durableId="769083837">
    <w:abstractNumId w:val="2"/>
  </w:num>
  <w:num w:numId="3" w16cid:durableId="341905025">
    <w:abstractNumId w:val="1"/>
  </w:num>
  <w:num w:numId="4" w16cid:durableId="1063455371">
    <w:abstractNumId w:val="4"/>
  </w:num>
  <w:num w:numId="5" w16cid:durableId="961032444">
    <w:abstractNumId w:val="3"/>
  </w:num>
  <w:num w:numId="6" w16cid:durableId="536282760">
    <w:abstractNumId w:val="0"/>
  </w:num>
  <w:num w:numId="7" w16cid:durableId="1748305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28"/>
    <w:rsid w:val="000F0827"/>
    <w:rsid w:val="00137221"/>
    <w:rsid w:val="00195F44"/>
    <w:rsid w:val="00210F85"/>
    <w:rsid w:val="00224DEB"/>
    <w:rsid w:val="0035462F"/>
    <w:rsid w:val="003A2AC0"/>
    <w:rsid w:val="0044064A"/>
    <w:rsid w:val="005607D9"/>
    <w:rsid w:val="005C015A"/>
    <w:rsid w:val="00615B91"/>
    <w:rsid w:val="00717ED1"/>
    <w:rsid w:val="00793FA7"/>
    <w:rsid w:val="007C31F2"/>
    <w:rsid w:val="0082176A"/>
    <w:rsid w:val="00895F2B"/>
    <w:rsid w:val="00987727"/>
    <w:rsid w:val="00B52DA8"/>
    <w:rsid w:val="00B63228"/>
    <w:rsid w:val="00E85B22"/>
    <w:rsid w:val="00F5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48E1"/>
  <w15:chartTrackingRefBased/>
  <w15:docId w15:val="{4775B35A-45FF-4EFF-B33E-EF2487BB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228"/>
    <w:rPr>
      <w:rFonts w:eastAsiaTheme="majorEastAsia" w:cstheme="majorBidi"/>
      <w:color w:val="272727" w:themeColor="text1" w:themeTint="D8"/>
    </w:rPr>
  </w:style>
  <w:style w:type="paragraph" w:styleId="Title">
    <w:name w:val="Title"/>
    <w:basedOn w:val="Normal"/>
    <w:next w:val="Normal"/>
    <w:link w:val="TitleChar"/>
    <w:uiPriority w:val="10"/>
    <w:qFormat/>
    <w:rsid w:val="00B63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228"/>
    <w:pPr>
      <w:spacing w:before="160"/>
      <w:jc w:val="center"/>
    </w:pPr>
    <w:rPr>
      <w:i/>
      <w:iCs/>
      <w:color w:val="404040" w:themeColor="text1" w:themeTint="BF"/>
    </w:rPr>
  </w:style>
  <w:style w:type="character" w:customStyle="1" w:styleId="QuoteChar">
    <w:name w:val="Quote Char"/>
    <w:basedOn w:val="DefaultParagraphFont"/>
    <w:link w:val="Quote"/>
    <w:uiPriority w:val="29"/>
    <w:rsid w:val="00B63228"/>
    <w:rPr>
      <w:i/>
      <w:iCs/>
      <w:color w:val="404040" w:themeColor="text1" w:themeTint="BF"/>
    </w:rPr>
  </w:style>
  <w:style w:type="paragraph" w:styleId="ListParagraph">
    <w:name w:val="List Paragraph"/>
    <w:basedOn w:val="Normal"/>
    <w:uiPriority w:val="34"/>
    <w:qFormat/>
    <w:rsid w:val="00B63228"/>
    <w:pPr>
      <w:ind w:left="720"/>
      <w:contextualSpacing/>
    </w:pPr>
  </w:style>
  <w:style w:type="character" w:styleId="IntenseEmphasis">
    <w:name w:val="Intense Emphasis"/>
    <w:basedOn w:val="DefaultParagraphFont"/>
    <w:uiPriority w:val="21"/>
    <w:qFormat/>
    <w:rsid w:val="00B63228"/>
    <w:rPr>
      <w:i/>
      <w:iCs/>
      <w:color w:val="0F4761" w:themeColor="accent1" w:themeShade="BF"/>
    </w:rPr>
  </w:style>
  <w:style w:type="paragraph" w:styleId="IntenseQuote">
    <w:name w:val="Intense Quote"/>
    <w:basedOn w:val="Normal"/>
    <w:next w:val="Normal"/>
    <w:link w:val="IntenseQuoteChar"/>
    <w:uiPriority w:val="30"/>
    <w:qFormat/>
    <w:rsid w:val="00B63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228"/>
    <w:rPr>
      <w:i/>
      <w:iCs/>
      <w:color w:val="0F4761" w:themeColor="accent1" w:themeShade="BF"/>
    </w:rPr>
  </w:style>
  <w:style w:type="character" w:styleId="IntenseReference">
    <w:name w:val="Intense Reference"/>
    <w:basedOn w:val="DefaultParagraphFont"/>
    <w:uiPriority w:val="32"/>
    <w:qFormat/>
    <w:rsid w:val="00B63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3776">
      <w:bodyDiv w:val="1"/>
      <w:marLeft w:val="0"/>
      <w:marRight w:val="0"/>
      <w:marTop w:val="0"/>
      <w:marBottom w:val="0"/>
      <w:divBdr>
        <w:top w:val="none" w:sz="0" w:space="0" w:color="auto"/>
        <w:left w:val="none" w:sz="0" w:space="0" w:color="auto"/>
        <w:bottom w:val="none" w:sz="0" w:space="0" w:color="auto"/>
        <w:right w:val="none" w:sz="0" w:space="0" w:color="auto"/>
      </w:divBdr>
    </w:div>
    <w:div w:id="7784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07756E0186B458FD8B4663F7AE7EF" ma:contentTypeVersion="11" ma:contentTypeDescription="Create a new document." ma:contentTypeScope="" ma:versionID="c6beb1f6511c5a8ab74273b361158a8c">
  <xsd:schema xmlns:xsd="http://www.w3.org/2001/XMLSchema" xmlns:xs="http://www.w3.org/2001/XMLSchema" xmlns:p="http://schemas.microsoft.com/office/2006/metadata/properties" xmlns:ns3="3b0c4709-1d5e-4f53-a1cf-fb2b257b6cf2" xmlns:ns4="3f9a9a9b-47b7-40d7-866d-e0f90d7684b3" targetNamespace="http://schemas.microsoft.com/office/2006/metadata/properties" ma:root="true" ma:fieldsID="a20c66a98047519c76b5f2ecbf702281" ns3:_="" ns4:_="">
    <xsd:import namespace="3b0c4709-1d5e-4f53-a1cf-fb2b257b6cf2"/>
    <xsd:import namespace="3f9a9a9b-47b7-40d7-866d-e0f90d7684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c4709-1d5e-4f53-a1cf-fb2b257b6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a9a9b-47b7-40d7-866d-e0f90d7684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9a9a9b-47b7-40d7-866d-e0f90d7684b3" xsi:nil="true"/>
  </documentManagement>
</p:properties>
</file>

<file path=customXml/itemProps1.xml><?xml version="1.0" encoding="utf-8"?>
<ds:datastoreItem xmlns:ds="http://schemas.openxmlformats.org/officeDocument/2006/customXml" ds:itemID="{F3931CC2-1C4F-48A0-9482-3033A4EE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c4709-1d5e-4f53-a1cf-fb2b257b6cf2"/>
    <ds:schemaRef ds:uri="3f9a9a9b-47b7-40d7-866d-e0f90d768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0DF23-E7F4-4772-805E-FE6879C5503D}">
  <ds:schemaRefs>
    <ds:schemaRef ds:uri="http://schemas.microsoft.com/sharepoint/v3/contenttype/forms"/>
  </ds:schemaRefs>
</ds:datastoreItem>
</file>

<file path=customXml/itemProps3.xml><?xml version="1.0" encoding="utf-8"?>
<ds:datastoreItem xmlns:ds="http://schemas.openxmlformats.org/officeDocument/2006/customXml" ds:itemID="{278B49B2-7267-46BF-B723-E25AF786E278}">
  <ds:schemaRefs>
    <ds:schemaRef ds:uri="http://schemas.microsoft.com/office/2006/metadata/properties"/>
    <ds:schemaRef ds:uri="http://schemas.microsoft.com/office/infopath/2007/PartnerControls"/>
    <ds:schemaRef ds:uri="3f9a9a9b-47b7-40d7-866d-e0f90d7684b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Boyd</dc:creator>
  <cp:keywords/>
  <dc:description/>
  <cp:lastModifiedBy>Traelyn B Brasseaux</cp:lastModifiedBy>
  <cp:revision>3</cp:revision>
  <dcterms:created xsi:type="dcterms:W3CDTF">2025-07-14T22:41:00Z</dcterms:created>
  <dcterms:modified xsi:type="dcterms:W3CDTF">2025-07-14T22:43:00Z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2025-07-13T21:45:10Z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af53f3bb-f6d5-4cfe-80e3-2227eb5e4845</vt:lpwstr>
  </property>
  <property fmtid="{D5CDD505-2E9C-101B-9397-08002B2CF9AE}" pid="8" name="MSIP_Label_638202f9-8d41-4950-b014-f183e397b746_ContentBits">
    <vt:lpwstr>0</vt:lpwstr>
  </property>
  <property fmtid="{D5CDD505-2E9C-101B-9397-08002B2CF9AE}" pid="9" name="MSIP_Label_638202f9-8d41-4950-b014-f183e397b746_Tag">
    <vt:lpwstr>10, 3, 0, 1</vt:lpwstr>
  </property>
  <property fmtid="{D5CDD505-2E9C-101B-9397-08002B2CF9AE}" pid="10" name="ContentTypeId">
    <vt:lpwstr>0x0101009B507756E0186B458FD8B4663F7AE7EF</vt:lpwstr>
  </property>
</Properties>
</file>